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ED2BA" w14:textId="16371B3D" w:rsidR="00531C61" w:rsidRDefault="00765411">
      <w:r>
        <w:t>SAP – FI</w:t>
      </w:r>
    </w:p>
    <w:p w14:paraId="697EC604" w14:textId="0DEE4D1A" w:rsidR="00765411" w:rsidRDefault="00765411">
      <w:r>
        <w:t>ESTRUTURA ORGANIZACIONAL</w:t>
      </w:r>
    </w:p>
    <w:p w14:paraId="0A10A601" w14:textId="2A7112C1" w:rsidR="00765411" w:rsidRDefault="00765411" w:rsidP="00765411">
      <w:pPr>
        <w:pStyle w:val="ListParagraph"/>
        <w:numPr>
          <w:ilvl w:val="0"/>
          <w:numId w:val="1"/>
        </w:numPr>
        <w:rPr>
          <w:lang w:val="pt-BR"/>
        </w:rPr>
      </w:pPr>
      <w:r w:rsidRPr="00765411">
        <w:rPr>
          <w:lang w:val="pt-BR"/>
        </w:rPr>
        <w:t>Def. empresa constitui informação fundamental d</w:t>
      </w:r>
      <w:r>
        <w:rPr>
          <w:lang w:val="pt-BR"/>
        </w:rPr>
        <w:t>e uma estrutura contábil, incluido:</w:t>
      </w:r>
    </w:p>
    <w:p w14:paraId="4EE94B15" w14:textId="2D56CA96" w:rsidR="00765411" w:rsidRDefault="00765411" w:rsidP="00765411">
      <w:pPr>
        <w:pStyle w:val="ListParagraph"/>
        <w:ind w:left="1080"/>
        <w:rPr>
          <w:lang w:val="pt-BR"/>
        </w:rPr>
      </w:pPr>
      <w:r w:rsidRPr="00765411">
        <w:rPr>
          <w:lang w:val="pt-BR"/>
        </w:rPr>
        <w:sym w:font="Wingdings" w:char="F0E0"/>
      </w:r>
      <w:r>
        <w:rPr>
          <w:lang w:val="pt-BR"/>
        </w:rPr>
        <w:t>Localização fisica;</w:t>
      </w:r>
    </w:p>
    <w:p w14:paraId="75A69BA7" w14:textId="6C33D896" w:rsidR="00765411" w:rsidRDefault="00765411" w:rsidP="00765411">
      <w:pPr>
        <w:pStyle w:val="ListParagraph"/>
        <w:ind w:left="1080"/>
        <w:rPr>
          <w:lang w:val="pt-BR"/>
        </w:rPr>
      </w:pPr>
      <w:r w:rsidRPr="00765411">
        <w:rPr>
          <w:lang w:val="pt-BR"/>
        </w:rPr>
        <w:sym w:font="Wingdings" w:char="F0E0"/>
      </w:r>
      <w:r>
        <w:rPr>
          <w:lang w:val="pt-BR"/>
        </w:rPr>
        <w:t>Moeda</w:t>
      </w:r>
    </w:p>
    <w:p w14:paraId="1C08F58A" w14:textId="57E22A71" w:rsidR="00765411" w:rsidRDefault="00765411" w:rsidP="00765411">
      <w:pPr>
        <w:pStyle w:val="ListParagraph"/>
        <w:ind w:left="1080"/>
        <w:rPr>
          <w:lang w:val="pt-BR"/>
        </w:rPr>
      </w:pPr>
      <w:r w:rsidRPr="00765411">
        <w:rPr>
          <w:lang w:val="pt-BR"/>
        </w:rPr>
        <w:sym w:font="Wingdings" w:char="F0E0"/>
      </w:r>
      <w:r>
        <w:rPr>
          <w:lang w:val="pt-BR"/>
        </w:rPr>
        <w:t>Lingua</w:t>
      </w:r>
    </w:p>
    <w:p w14:paraId="1A831336" w14:textId="1BB3EE46" w:rsidR="00765411" w:rsidRDefault="00765411" w:rsidP="00765411">
      <w:pPr>
        <w:pStyle w:val="ListParagraph"/>
        <w:ind w:left="1080"/>
        <w:rPr>
          <w:lang w:val="pt-BR"/>
        </w:rPr>
      </w:pPr>
      <w:r w:rsidRPr="00765411">
        <w:rPr>
          <w:lang w:val="pt-BR"/>
        </w:rPr>
        <w:sym w:font="Wingdings" w:char="F0E0"/>
      </w:r>
      <w:r>
        <w:rPr>
          <w:lang w:val="pt-BR"/>
        </w:rPr>
        <w:t>Periodo Fiscal</w:t>
      </w:r>
    </w:p>
    <w:p w14:paraId="60C8BBCF" w14:textId="0C75C66C" w:rsidR="00765411" w:rsidRDefault="00765411" w:rsidP="00765411">
      <w:pPr>
        <w:pStyle w:val="ListParagraph"/>
        <w:ind w:left="1080"/>
        <w:rPr>
          <w:lang w:val="pt-BR"/>
        </w:rPr>
      </w:pPr>
      <w:r w:rsidRPr="00765411">
        <w:rPr>
          <w:lang w:val="pt-BR"/>
        </w:rPr>
        <w:sym w:font="Wingdings" w:char="F0E0"/>
      </w:r>
      <w:r>
        <w:rPr>
          <w:lang w:val="pt-BR"/>
        </w:rPr>
        <w:t>Plano de conta Operacional</w:t>
      </w:r>
    </w:p>
    <w:p w14:paraId="1D49DE80" w14:textId="0152B57B" w:rsidR="00765411" w:rsidRDefault="00765411" w:rsidP="00765411">
      <w:pPr>
        <w:pStyle w:val="ListParagraph"/>
        <w:ind w:left="1080"/>
        <w:rPr>
          <w:lang w:val="pt-BR"/>
        </w:rPr>
      </w:pPr>
      <w:r w:rsidRPr="00765411">
        <w:rPr>
          <w:lang w:val="pt-BR"/>
        </w:rPr>
        <w:sym w:font="Wingdings" w:char="F0E0"/>
      </w:r>
      <w:r>
        <w:rPr>
          <w:lang w:val="pt-BR"/>
        </w:rPr>
        <w:t>Plano de conta do País</w:t>
      </w:r>
    </w:p>
    <w:p w14:paraId="5D08DF69" w14:textId="5CA8F876" w:rsidR="00765411" w:rsidRDefault="00765411" w:rsidP="00765411">
      <w:pPr>
        <w:pStyle w:val="ListParagraph"/>
        <w:ind w:left="1080"/>
        <w:rPr>
          <w:lang w:val="pt-BR"/>
        </w:rPr>
      </w:pPr>
      <w:r w:rsidRPr="00765411">
        <w:rPr>
          <w:lang w:val="pt-BR"/>
        </w:rPr>
        <w:sym w:font="Wingdings" w:char="F0E0"/>
      </w:r>
      <w:r>
        <w:rPr>
          <w:lang w:val="pt-BR"/>
        </w:rPr>
        <w:t>Número de períodos contábeis</w:t>
      </w:r>
    </w:p>
    <w:p w14:paraId="59509EFB" w14:textId="363804CA" w:rsidR="00765411" w:rsidRDefault="00765411" w:rsidP="00765411">
      <w:pPr>
        <w:pStyle w:val="ListParagraph"/>
        <w:ind w:left="1080"/>
        <w:rPr>
          <w:lang w:val="pt-BR"/>
        </w:rPr>
      </w:pPr>
      <w:r w:rsidRPr="00765411">
        <w:rPr>
          <w:lang w:val="pt-BR"/>
        </w:rPr>
        <w:sym w:font="Wingdings" w:char="F0E0"/>
      </w:r>
      <w:r>
        <w:rPr>
          <w:lang w:val="pt-BR"/>
        </w:rPr>
        <w:t>Área de controle de cre´dito</w:t>
      </w:r>
    </w:p>
    <w:p w14:paraId="1E1C7A0C" w14:textId="31A02196" w:rsidR="00765411" w:rsidRDefault="00765411" w:rsidP="00765411">
      <w:pPr>
        <w:pStyle w:val="ListParagraph"/>
        <w:ind w:left="1080"/>
        <w:rPr>
          <w:lang w:val="pt-BR"/>
        </w:rPr>
      </w:pPr>
      <w:r w:rsidRPr="00765411">
        <w:rPr>
          <w:lang w:val="pt-BR"/>
        </w:rPr>
        <w:sym w:font="Wingdings" w:char="F0E0"/>
      </w:r>
      <w:r>
        <w:rPr>
          <w:lang w:val="pt-BR"/>
        </w:rPr>
        <w:t xml:space="preserve"> Definição dos grupos de campos em tela</w:t>
      </w:r>
    </w:p>
    <w:p w14:paraId="5703F197" w14:textId="2A04EC77" w:rsidR="007738C5" w:rsidRDefault="007738C5" w:rsidP="007738C5">
      <w:pPr>
        <w:rPr>
          <w:lang w:val="pt-BR"/>
        </w:rPr>
      </w:pPr>
    </w:p>
    <w:p w14:paraId="19F06228" w14:textId="015B9F3E" w:rsidR="007738C5" w:rsidRDefault="007738C5" w:rsidP="007738C5">
      <w:pPr>
        <w:rPr>
          <w:lang w:val="pt-BR"/>
        </w:rPr>
      </w:pPr>
      <w:r>
        <w:rPr>
          <w:lang w:val="pt-BR"/>
        </w:rPr>
        <w:t>PLANOS DE CONTAS OPERACIONAL</w:t>
      </w:r>
    </w:p>
    <w:p w14:paraId="08D8432B" w14:textId="17E21EBE" w:rsidR="007738C5" w:rsidRDefault="00454D3C" w:rsidP="007738C5">
      <w:pPr>
        <w:rPr>
          <w:lang w:val="pt-BR"/>
        </w:rPr>
      </w:pPr>
      <w:r>
        <w:rPr>
          <w:lang w:val="pt-BR"/>
        </w:rPr>
        <w:t xml:space="preserve">Cada empresa possui apenas um plano de contas operacionais. </w:t>
      </w:r>
      <w:r w:rsidRPr="00454D3C">
        <w:rPr>
          <w:lang w:val="pt-BR"/>
        </w:rPr>
        <w:sym w:font="Wingdings" w:char="F0E0"/>
      </w:r>
      <w:r>
        <w:rPr>
          <w:lang w:val="pt-BR"/>
        </w:rPr>
        <w:t xml:space="preserve"> vai refletir o ambiente externo</w:t>
      </w:r>
    </w:p>
    <w:p w14:paraId="58C2175E" w14:textId="7A496BAD" w:rsidR="00E01B3D" w:rsidRDefault="00E01B3D" w:rsidP="007738C5">
      <w:pPr>
        <w:rPr>
          <w:lang w:val="pt-BR"/>
        </w:rPr>
      </w:pPr>
      <w:r>
        <w:rPr>
          <w:lang w:val="pt-BR"/>
        </w:rPr>
        <w:t>Várias empresas podem ter o mesmo plano de contas.</w:t>
      </w:r>
      <w:r w:rsidR="00123251">
        <w:rPr>
          <w:lang w:val="pt-BR"/>
        </w:rPr>
        <w:t xml:space="preserve">O que é plano de conta </w:t>
      </w:r>
      <w:r w:rsidR="00123251" w:rsidRPr="00123251">
        <w:rPr>
          <w:lang w:val="pt-BR"/>
        </w:rPr>
        <w:sym w:font="Wingdings" w:char="F0E0"/>
      </w:r>
      <w:r w:rsidR="00123251">
        <w:rPr>
          <w:lang w:val="pt-BR"/>
        </w:rPr>
        <w:t xml:space="preserve"> e  a lista de contas do livro razão.</w:t>
      </w:r>
    </w:p>
    <w:p w14:paraId="3042596B" w14:textId="66EFA9CA" w:rsidR="00E01B3D" w:rsidRDefault="00705831" w:rsidP="007738C5">
      <w:pPr>
        <w:rPr>
          <w:lang w:val="pt-BR"/>
        </w:rPr>
      </w:pPr>
      <w:r>
        <w:rPr>
          <w:lang w:val="pt-BR"/>
        </w:rPr>
        <w:t>RAZÃO</w:t>
      </w:r>
    </w:p>
    <w:p w14:paraId="13519C5A" w14:textId="19214E12" w:rsidR="00705831" w:rsidRDefault="00705831" w:rsidP="00705831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Todos os lançamentos de contabilidade finacneira atualizam o razão</w:t>
      </w:r>
    </w:p>
    <w:p w14:paraId="2DBCB559" w14:textId="4DBC67AF" w:rsidR="00705831" w:rsidRPr="00705831" w:rsidRDefault="00705831" w:rsidP="00705831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Apresenta todas as contas usadas pela empresa</w:t>
      </w:r>
    </w:p>
    <w:p w14:paraId="01617C70" w14:textId="17B4FAF4" w:rsidR="00E01B3D" w:rsidRDefault="008C7C77" w:rsidP="007738C5">
      <w:pPr>
        <w:rPr>
          <w:lang w:val="pt-BR"/>
        </w:rPr>
      </w:pPr>
      <w:r>
        <w:rPr>
          <w:lang w:val="pt-BR"/>
        </w:rPr>
        <w:t>Os lançamentos no livro razão vão refletir em comprovantes</w:t>
      </w:r>
      <w:r w:rsidR="00300242">
        <w:rPr>
          <w:lang w:val="pt-BR"/>
        </w:rPr>
        <w:t xml:space="preserve"> financeiros.</w:t>
      </w:r>
    </w:p>
    <w:p w14:paraId="150C275A" w14:textId="102D2AE8" w:rsidR="00300242" w:rsidRDefault="00300242" w:rsidP="007738C5">
      <w:pPr>
        <w:rPr>
          <w:lang w:val="pt-BR"/>
        </w:rPr>
      </w:pPr>
      <w:r>
        <w:rPr>
          <w:lang w:val="pt-BR"/>
        </w:rPr>
        <w:t>Podem ser criados os seguintes comprovantes</w:t>
      </w:r>
      <w:r w:rsidR="00167863">
        <w:rPr>
          <w:lang w:val="pt-BR"/>
        </w:rPr>
        <w:t>:</w:t>
      </w:r>
    </w:p>
    <w:p w14:paraId="2FD3BCAE" w14:textId="7C384E15" w:rsidR="00167863" w:rsidRDefault="00167863" w:rsidP="007738C5">
      <w:pPr>
        <w:rPr>
          <w:lang w:val="pt-BR"/>
        </w:rPr>
      </w:pPr>
      <w:r>
        <w:rPr>
          <w:lang w:val="pt-BR"/>
        </w:rPr>
        <w:tab/>
      </w:r>
      <w:r w:rsidRPr="00167863">
        <w:rPr>
          <w:lang w:val="pt-BR"/>
        </w:rPr>
        <w:sym w:font="Wingdings" w:char="F0E0"/>
      </w:r>
      <w:r>
        <w:rPr>
          <w:lang w:val="pt-BR"/>
        </w:rPr>
        <w:t>Balanço Patrimonial</w:t>
      </w:r>
    </w:p>
    <w:p w14:paraId="1718734B" w14:textId="13131987" w:rsidR="00167863" w:rsidRDefault="00167863" w:rsidP="007738C5">
      <w:pPr>
        <w:rPr>
          <w:lang w:val="pt-BR"/>
        </w:rPr>
      </w:pPr>
      <w:r>
        <w:rPr>
          <w:lang w:val="pt-BR"/>
        </w:rPr>
        <w:tab/>
      </w:r>
      <w:r w:rsidRPr="00167863">
        <w:rPr>
          <w:lang w:val="pt-BR"/>
        </w:rPr>
        <w:sym w:font="Wingdings" w:char="F0E0"/>
      </w:r>
      <w:r>
        <w:rPr>
          <w:lang w:val="pt-BR"/>
        </w:rPr>
        <w:t>Cálculo de lucros e perdas</w:t>
      </w:r>
    </w:p>
    <w:p w14:paraId="11AC441F" w14:textId="700C3341" w:rsidR="00A820E0" w:rsidRDefault="00A820E0" w:rsidP="007738C5">
      <w:pPr>
        <w:rPr>
          <w:lang w:val="pt-BR"/>
        </w:rPr>
      </w:pPr>
      <w:r>
        <w:rPr>
          <w:lang w:val="pt-BR"/>
        </w:rPr>
        <w:t>A divisão é uma unidade organizacional responsável pelas vendas e lucros de determinados grupo de materiais ou serviços. Todas as empresa podem usar as divisões.</w:t>
      </w:r>
    </w:p>
    <w:p w14:paraId="1F173785" w14:textId="0D0C6EC3" w:rsidR="00A820E0" w:rsidRDefault="00905A2D" w:rsidP="007738C5">
      <w:pPr>
        <w:rPr>
          <w:lang w:val="pt-BR"/>
        </w:rPr>
      </w:pPr>
      <w:r>
        <w:rPr>
          <w:lang w:val="pt-BR"/>
        </w:rPr>
        <w:t>A área de contabilidade de custos</w:t>
      </w:r>
    </w:p>
    <w:p w14:paraId="3101E7B6" w14:textId="1D1418F0" w:rsidR="00905A2D" w:rsidRDefault="00905A2D" w:rsidP="00905A2D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A área de contabilidade de custos corresponde a uma estrutura organizacional independente, a qual faz levantamento dos custos e receitas.</w:t>
      </w:r>
    </w:p>
    <w:p w14:paraId="270D5E3F" w14:textId="42E7236A" w:rsidR="00905A2D" w:rsidRDefault="00905A2D" w:rsidP="00905A2D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Toda área de contabilidade de custos tem uma ou mais empresas a ela associadas.</w:t>
      </w:r>
    </w:p>
    <w:p w14:paraId="3846711A" w14:textId="77777777" w:rsidR="00905A2D" w:rsidRPr="00905A2D" w:rsidRDefault="00905A2D" w:rsidP="00905A2D">
      <w:pPr>
        <w:rPr>
          <w:lang w:val="pt-BR"/>
        </w:rPr>
      </w:pPr>
    </w:p>
    <w:p w14:paraId="6405E650" w14:textId="4C515752" w:rsidR="00A820E0" w:rsidRDefault="003F194C" w:rsidP="007738C5">
      <w:pPr>
        <w:rPr>
          <w:lang w:val="pt-BR"/>
        </w:rPr>
      </w:pPr>
      <w:r>
        <w:rPr>
          <w:lang w:val="pt-BR"/>
        </w:rPr>
        <w:t xml:space="preserve">A área de resultados </w:t>
      </w:r>
      <w:r w:rsidRPr="003F194C">
        <w:rPr>
          <w:lang w:val="pt-BR"/>
        </w:rPr>
        <w:sym w:font="Wingdings" w:char="F0E0"/>
      </w:r>
      <w:r>
        <w:rPr>
          <w:lang w:val="pt-BR"/>
        </w:rPr>
        <w:t xml:space="preserve"> constitui o elemento central da orgnaizaçao na análise da rentabilidade. Permite estruturar os segmentos de vendas de maneira uniforme. As areas de contabili</w:t>
      </w:r>
      <w:r w:rsidR="00CE3BA6">
        <w:rPr>
          <w:lang w:val="pt-BR"/>
        </w:rPr>
        <w:t>dade de custos são atribuídas para apenas uma área de resultado.</w:t>
      </w:r>
    </w:p>
    <w:p w14:paraId="678FC106" w14:textId="5B56D2DC" w:rsidR="00E94F13" w:rsidRDefault="00E94F13" w:rsidP="007738C5">
      <w:pPr>
        <w:rPr>
          <w:lang w:val="pt-BR"/>
        </w:rPr>
      </w:pPr>
      <w:r>
        <w:rPr>
          <w:lang w:val="pt-BR"/>
        </w:rPr>
        <w:lastRenderedPageBreak/>
        <w:t>FI – GL CONTABILIDADE DO RAZÃO</w:t>
      </w:r>
    </w:p>
    <w:p w14:paraId="2CE43936" w14:textId="078A6BE9" w:rsidR="00E94F13" w:rsidRDefault="00E94F13" w:rsidP="007738C5">
      <w:pPr>
        <w:rPr>
          <w:lang w:val="pt-BR"/>
        </w:rPr>
      </w:pPr>
      <w:r>
        <w:rPr>
          <w:lang w:val="pt-BR"/>
        </w:rPr>
        <w:t>A principal tarefa da contabilidade Geralé fornecer uma visão ampla da contabilidade e dasd contas externas.</w:t>
      </w:r>
    </w:p>
    <w:p w14:paraId="645A8297" w14:textId="0010CA92" w:rsidR="00E94F13" w:rsidRDefault="00E94F13" w:rsidP="007738C5">
      <w:pPr>
        <w:rPr>
          <w:lang w:val="pt-BR"/>
        </w:rPr>
      </w:pPr>
      <w:r>
        <w:rPr>
          <w:lang w:val="pt-BR"/>
        </w:rPr>
        <w:t xml:space="preserve">O registoro das transações de todas áreas empresariais (registros principais, além de apropriações de ocntabilidade interna), assegura que os dados contábeis </w:t>
      </w:r>
      <w:r w:rsidR="004D6948">
        <w:rPr>
          <w:lang w:val="pt-BR"/>
        </w:rPr>
        <w:t>sejam completos e exatos.</w:t>
      </w:r>
    </w:p>
    <w:p w14:paraId="1F37ED87" w14:textId="45C1EB67" w:rsidR="004D6948" w:rsidRDefault="00425457" w:rsidP="007738C5">
      <w:pPr>
        <w:rPr>
          <w:lang w:val="pt-BR"/>
        </w:rPr>
      </w:pPr>
      <w:r>
        <w:rPr>
          <w:lang w:val="pt-BR"/>
        </w:rPr>
        <w:t>F</w:t>
      </w:r>
      <w:r w:rsidR="00727952">
        <w:rPr>
          <w:lang w:val="pt-BR"/>
        </w:rPr>
        <w:t>I</w:t>
      </w:r>
      <w:r>
        <w:rPr>
          <w:lang w:val="pt-BR"/>
        </w:rPr>
        <w:t xml:space="preserve"> </w:t>
      </w:r>
      <w:r w:rsidR="004F118D">
        <w:rPr>
          <w:lang w:val="pt-BR"/>
        </w:rPr>
        <w:t>-AR CONTAS A RECEBER</w:t>
      </w:r>
    </w:p>
    <w:p w14:paraId="41C38A57" w14:textId="48462C8E" w:rsidR="004F118D" w:rsidRDefault="004F118D" w:rsidP="004F118D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A Área de aplicação contabilidade de Clientes registra</w:t>
      </w:r>
      <w:r w:rsidR="00260341">
        <w:rPr>
          <w:lang w:val="pt-BR"/>
        </w:rPr>
        <w:t xml:space="preserve"> e administra os dados contábeis dos clientes. Ela também é uma parte integral da administração de vendas.</w:t>
      </w:r>
    </w:p>
    <w:p w14:paraId="47282A63" w14:textId="7B73A26F" w:rsidR="0022084E" w:rsidRDefault="00727952" w:rsidP="00727952">
      <w:pPr>
        <w:rPr>
          <w:lang w:val="pt-BR"/>
        </w:rPr>
      </w:pPr>
      <w:r>
        <w:rPr>
          <w:lang w:val="pt-BR"/>
        </w:rPr>
        <w:t>FI – AP – CONTAS A PAGAR</w:t>
      </w:r>
    </w:p>
    <w:p w14:paraId="1E2B7A4D" w14:textId="7C237566" w:rsidR="00727952" w:rsidRDefault="00727952" w:rsidP="00727952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A Aplicação Contabilidade de fornecedores registra e administra dados contábeis para todos os fornecedores. É também uma parte integral da Administração de Compras, onde entregas e faturas são registradas com base em cadas fornecedor.</w:t>
      </w:r>
    </w:p>
    <w:p w14:paraId="0DAF5726" w14:textId="291C2D53" w:rsidR="00644EAF" w:rsidRDefault="00644EAF" w:rsidP="00644EAF">
      <w:pPr>
        <w:rPr>
          <w:lang w:val="pt-BR"/>
        </w:rPr>
      </w:pPr>
      <w:r>
        <w:rPr>
          <w:lang w:val="pt-BR"/>
        </w:rPr>
        <w:t>FI – TR Tesouraria</w:t>
      </w:r>
    </w:p>
    <w:p w14:paraId="3903950E" w14:textId="7E2B0CA1" w:rsidR="00644EAF" w:rsidRDefault="00644EAF" w:rsidP="00644EAF">
      <w:pPr>
        <w:rPr>
          <w:lang w:val="pt-BR"/>
        </w:rPr>
      </w:pPr>
      <w:r>
        <w:rPr>
          <w:lang w:val="pt-BR"/>
        </w:rPr>
        <w:tab/>
      </w:r>
      <w:r w:rsidRPr="00644EAF">
        <w:rPr>
          <w:lang w:val="pt-BR"/>
        </w:rPr>
        <w:sym w:font="Wingdings" w:char="F0E0"/>
      </w:r>
      <w:r>
        <w:rPr>
          <w:lang w:val="pt-BR"/>
        </w:rPr>
        <w:t>A Aplicação Contabilidade de Tesouraria registra e administra o caixa da empresa</w:t>
      </w:r>
    </w:p>
    <w:p w14:paraId="54906A1C" w14:textId="70A83F00" w:rsidR="00644EAF" w:rsidRDefault="008E337F" w:rsidP="00644EAF">
      <w:pPr>
        <w:rPr>
          <w:lang w:val="pt-BR"/>
        </w:rPr>
      </w:pPr>
      <w:r>
        <w:rPr>
          <w:lang w:val="pt-BR"/>
        </w:rPr>
        <w:t xml:space="preserve">FI -AA – ATIVO FIXO </w:t>
      </w:r>
    </w:p>
    <w:p w14:paraId="0185D0B3" w14:textId="2A7F1DBE" w:rsidR="008E337F" w:rsidRPr="008E337F" w:rsidRDefault="008E337F" w:rsidP="008E337F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A aplicação da Contabilidade de Imob</w:t>
      </w:r>
      <w:r w:rsidR="006929B1">
        <w:rPr>
          <w:lang w:val="pt-BR"/>
        </w:rPr>
        <w:t>ilizado, que registra e administra o imobilizado dentro da empresa.</w:t>
      </w:r>
    </w:p>
    <w:p w14:paraId="3F5626F5" w14:textId="77777777" w:rsidR="004F118D" w:rsidRDefault="004F118D" w:rsidP="007738C5">
      <w:pPr>
        <w:rPr>
          <w:lang w:val="pt-BR"/>
        </w:rPr>
      </w:pPr>
    </w:p>
    <w:p w14:paraId="7695D4D3" w14:textId="58B0079C" w:rsidR="00CE3BA6" w:rsidRDefault="00132507" w:rsidP="00132507">
      <w:pPr>
        <w:ind w:left="720"/>
        <w:jc w:val="center"/>
        <w:rPr>
          <w:lang w:val="pt-BR"/>
        </w:rPr>
      </w:pPr>
      <w:r>
        <w:rPr>
          <w:lang w:val="pt-BR"/>
        </w:rPr>
        <w:t>MOEDAS</w:t>
      </w:r>
    </w:p>
    <w:p w14:paraId="7420C4C2" w14:textId="49E418B8" w:rsidR="005D0E0A" w:rsidRDefault="005D0E0A" w:rsidP="00132507">
      <w:pPr>
        <w:ind w:left="720"/>
        <w:jc w:val="center"/>
        <w:rPr>
          <w:lang w:val="pt-BR"/>
        </w:rPr>
      </w:pPr>
      <w:r>
        <w:rPr>
          <w:lang w:val="pt-BR"/>
        </w:rPr>
        <w:t>FI VAI A MOEDA TIPO 10</w:t>
      </w:r>
    </w:p>
    <w:p w14:paraId="22C4686F" w14:textId="674575FD" w:rsidR="00A820E0" w:rsidRDefault="00A820E0" w:rsidP="007738C5">
      <w:pPr>
        <w:rPr>
          <w:lang w:val="pt-BR"/>
        </w:rPr>
      </w:pPr>
    </w:p>
    <w:p w14:paraId="36E776B2" w14:textId="751D41E7" w:rsidR="00A820E0" w:rsidRDefault="000F718E" w:rsidP="007738C5">
      <w:pPr>
        <w:rPr>
          <w:lang w:val="pt-BR"/>
        </w:rPr>
      </w:pPr>
      <w:r>
        <w:rPr>
          <w:lang w:val="pt-BR"/>
        </w:rPr>
        <w:t>D</w:t>
      </w:r>
      <w:r w:rsidR="00F32AED">
        <w:rPr>
          <w:lang w:val="pt-BR"/>
        </w:rPr>
        <w:t>ADOS MESTRE DA CONTABILIDADE</w:t>
      </w:r>
    </w:p>
    <w:p w14:paraId="714F78D0" w14:textId="77777777" w:rsidR="00BA14C1" w:rsidRDefault="00BA14C1" w:rsidP="007738C5">
      <w:pPr>
        <w:rPr>
          <w:noProof/>
        </w:rPr>
      </w:pPr>
    </w:p>
    <w:p w14:paraId="7E763473" w14:textId="3E0F702E" w:rsidR="00BA14C1" w:rsidRDefault="00BA14C1" w:rsidP="007738C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80BB528" wp14:editId="12C9B0C3">
            <wp:extent cx="5371200" cy="3561498"/>
            <wp:effectExtent l="0" t="0" r="1270" b="127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 rotWithShape="1">
                    <a:blip r:embed="rId5"/>
                    <a:srcRect l="49309" t="10400" r="7204" b="1857"/>
                    <a:stretch/>
                  </pic:blipFill>
                  <pic:spPr bwMode="auto">
                    <a:xfrm>
                      <a:off x="0" y="0"/>
                      <a:ext cx="5393398" cy="357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643A0" w14:textId="77777777" w:rsidR="00F32AED" w:rsidRDefault="00F32AED" w:rsidP="007738C5">
      <w:pPr>
        <w:rPr>
          <w:lang w:val="pt-BR"/>
        </w:rPr>
      </w:pPr>
    </w:p>
    <w:p w14:paraId="145260F2" w14:textId="77777777" w:rsidR="008F70FC" w:rsidRDefault="008F70FC" w:rsidP="007738C5">
      <w:pPr>
        <w:rPr>
          <w:noProof/>
        </w:rPr>
      </w:pPr>
    </w:p>
    <w:p w14:paraId="5A84E536" w14:textId="39B29D89" w:rsidR="00A820E0" w:rsidRDefault="008F70FC" w:rsidP="007738C5">
      <w:pPr>
        <w:rPr>
          <w:lang w:val="pt-BR"/>
        </w:rPr>
      </w:pPr>
      <w:r>
        <w:rPr>
          <w:noProof/>
        </w:rPr>
        <w:drawing>
          <wp:inline distT="0" distB="0" distL="0" distR="0" wp14:anchorId="275D9F37" wp14:editId="548AFE50">
            <wp:extent cx="5328000" cy="3249280"/>
            <wp:effectExtent l="0" t="0" r="6350" b="889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 rotWithShape="1">
                    <a:blip r:embed="rId6"/>
                    <a:srcRect l="49788" t="368" r="8289" b="21834"/>
                    <a:stretch/>
                  </pic:blipFill>
                  <pic:spPr bwMode="auto">
                    <a:xfrm>
                      <a:off x="0" y="0"/>
                      <a:ext cx="5360660" cy="326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C9736" w14:textId="23988450" w:rsidR="00A820E0" w:rsidRDefault="00944E22" w:rsidP="007738C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D18BC71" wp14:editId="507E4053">
            <wp:extent cx="5436000" cy="36662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788" t="2948" r="7804" b="10020"/>
                    <a:stretch/>
                  </pic:blipFill>
                  <pic:spPr bwMode="auto">
                    <a:xfrm>
                      <a:off x="0" y="0"/>
                      <a:ext cx="5452362" cy="3677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AA0DD" w14:textId="325A2AF8" w:rsidR="00E01B3D" w:rsidRDefault="00E01B3D" w:rsidP="007738C5">
      <w:pPr>
        <w:rPr>
          <w:lang w:val="pt-BR"/>
        </w:rPr>
      </w:pPr>
    </w:p>
    <w:p w14:paraId="482F44CF" w14:textId="586F956F" w:rsidR="00E01B3D" w:rsidRDefault="00E01B3D" w:rsidP="007738C5">
      <w:pPr>
        <w:rPr>
          <w:lang w:val="pt-BR"/>
        </w:rPr>
      </w:pPr>
    </w:p>
    <w:p w14:paraId="65DDDF6C" w14:textId="77777777" w:rsidR="00CA2DE9" w:rsidRDefault="00CA2DE9" w:rsidP="007738C5">
      <w:pPr>
        <w:rPr>
          <w:noProof/>
        </w:rPr>
      </w:pPr>
    </w:p>
    <w:p w14:paraId="4BC4B42A" w14:textId="7C4E60A0" w:rsidR="00E01B3D" w:rsidRDefault="00CA2DE9" w:rsidP="007738C5">
      <w:pPr>
        <w:rPr>
          <w:lang w:val="pt-BR"/>
        </w:rPr>
      </w:pPr>
      <w:r>
        <w:rPr>
          <w:noProof/>
        </w:rPr>
        <w:drawing>
          <wp:inline distT="0" distB="0" distL="0" distR="0" wp14:anchorId="029654CF" wp14:editId="00182180">
            <wp:extent cx="5356800" cy="2786221"/>
            <wp:effectExtent l="0" t="0" r="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 rotWithShape="1">
                    <a:blip r:embed="rId8"/>
                    <a:srcRect l="49424" t="2950" r="8169" b="29934"/>
                    <a:stretch/>
                  </pic:blipFill>
                  <pic:spPr bwMode="auto">
                    <a:xfrm>
                      <a:off x="0" y="0"/>
                      <a:ext cx="5390667" cy="280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2F149" w14:textId="61EF4BAB" w:rsidR="00E01B3D" w:rsidRDefault="00E01B3D" w:rsidP="007738C5">
      <w:pPr>
        <w:rPr>
          <w:lang w:val="pt-BR"/>
        </w:rPr>
      </w:pPr>
    </w:p>
    <w:p w14:paraId="4736AC6D" w14:textId="77777777" w:rsidR="006F5501" w:rsidRDefault="006F5501" w:rsidP="007738C5">
      <w:pPr>
        <w:rPr>
          <w:noProof/>
        </w:rPr>
      </w:pPr>
    </w:p>
    <w:p w14:paraId="3436CA45" w14:textId="16A8078F" w:rsidR="00E01B3D" w:rsidRDefault="006F5501" w:rsidP="007738C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643A1BF" wp14:editId="58A13142">
            <wp:extent cx="5731200" cy="3618032"/>
            <wp:effectExtent l="0" t="0" r="3175" b="1905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 rotWithShape="1">
                    <a:blip r:embed="rId9"/>
                    <a:srcRect l="49443" t="11059" r="15213" b="21046"/>
                    <a:stretch/>
                  </pic:blipFill>
                  <pic:spPr bwMode="auto">
                    <a:xfrm>
                      <a:off x="0" y="0"/>
                      <a:ext cx="5752611" cy="363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CF0C5" w14:textId="105D673F" w:rsidR="00E01B3D" w:rsidRDefault="00E01B3D" w:rsidP="007738C5">
      <w:pPr>
        <w:rPr>
          <w:lang w:val="pt-BR"/>
        </w:rPr>
      </w:pPr>
    </w:p>
    <w:p w14:paraId="6A4E9FC5" w14:textId="77777777" w:rsidR="00E01B3D" w:rsidRDefault="00E01B3D" w:rsidP="007738C5">
      <w:pPr>
        <w:rPr>
          <w:lang w:val="pt-BR"/>
        </w:rPr>
      </w:pPr>
    </w:p>
    <w:p w14:paraId="5CD2E273" w14:textId="584C95BE" w:rsidR="00454D3C" w:rsidRDefault="004B5197" w:rsidP="007738C5">
      <w:pPr>
        <w:rPr>
          <w:lang w:val="pt-BR"/>
        </w:rPr>
      </w:pPr>
      <w:r>
        <w:rPr>
          <w:noProof/>
        </w:rPr>
        <w:drawing>
          <wp:inline distT="0" distB="0" distL="0" distR="0" wp14:anchorId="0D196CF9" wp14:editId="3A04993B">
            <wp:extent cx="5601600" cy="3427004"/>
            <wp:effectExtent l="0" t="0" r="0" b="254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 rotWithShape="1">
                    <a:blip r:embed="rId10"/>
                    <a:srcRect l="49152" t="3318" r="11354" b="22936"/>
                    <a:stretch/>
                  </pic:blipFill>
                  <pic:spPr bwMode="auto">
                    <a:xfrm>
                      <a:off x="0" y="0"/>
                      <a:ext cx="5618900" cy="343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27C14" w14:textId="77777777" w:rsidR="00C46E09" w:rsidRDefault="00C46E09" w:rsidP="007738C5">
      <w:pPr>
        <w:rPr>
          <w:noProof/>
        </w:rPr>
      </w:pPr>
    </w:p>
    <w:p w14:paraId="668A3BAE" w14:textId="2D7B90E5" w:rsidR="00454D3C" w:rsidRPr="007738C5" w:rsidRDefault="00C46E09" w:rsidP="007738C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D1A3B24" wp14:editId="44D3D7B6">
            <wp:extent cx="5702400" cy="3094042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l="49933" t="4423" r="8221" b="27360"/>
                    <a:stretch/>
                  </pic:blipFill>
                  <pic:spPr bwMode="auto">
                    <a:xfrm>
                      <a:off x="0" y="0"/>
                      <a:ext cx="5729949" cy="310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59615" w14:textId="77777777" w:rsidR="001F6C66" w:rsidRDefault="00765411" w:rsidP="00765411">
      <w:pPr>
        <w:rPr>
          <w:noProof/>
        </w:rPr>
      </w:pPr>
      <w:r>
        <w:rPr>
          <w:lang w:val="pt-BR"/>
        </w:rPr>
        <w:t xml:space="preserve"> </w:t>
      </w:r>
      <w:r>
        <w:rPr>
          <w:lang w:val="pt-BR"/>
        </w:rPr>
        <w:tab/>
      </w:r>
    </w:p>
    <w:p w14:paraId="56298E5B" w14:textId="16B390C5" w:rsidR="00765411" w:rsidRPr="00765411" w:rsidRDefault="001F6C66" w:rsidP="00765411">
      <w:pPr>
        <w:rPr>
          <w:lang w:val="pt-BR"/>
        </w:rPr>
      </w:pPr>
      <w:r>
        <w:rPr>
          <w:noProof/>
        </w:rPr>
        <w:drawing>
          <wp:inline distT="0" distB="0" distL="0" distR="0" wp14:anchorId="08110149" wp14:editId="39C022AA">
            <wp:extent cx="5378400" cy="3433811"/>
            <wp:effectExtent l="0" t="0" r="0" b="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 rotWithShape="1">
                    <a:blip r:embed="rId12"/>
                    <a:srcRect l="51968" t="9222" r="8171" b="13339"/>
                    <a:stretch/>
                  </pic:blipFill>
                  <pic:spPr bwMode="auto">
                    <a:xfrm>
                      <a:off x="0" y="0"/>
                      <a:ext cx="5402030" cy="344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E131" w14:textId="77777777" w:rsidR="00765411" w:rsidRDefault="00765411" w:rsidP="00765411">
      <w:pPr>
        <w:pStyle w:val="ListParagraph"/>
        <w:ind w:left="1080"/>
        <w:rPr>
          <w:lang w:val="pt-BR"/>
        </w:rPr>
      </w:pPr>
    </w:p>
    <w:p w14:paraId="04D96FC5" w14:textId="77777777" w:rsidR="004F24CC" w:rsidRDefault="004F24CC" w:rsidP="00765411">
      <w:pPr>
        <w:pStyle w:val="ListParagraph"/>
        <w:ind w:left="1080"/>
        <w:rPr>
          <w:noProof/>
        </w:rPr>
      </w:pPr>
    </w:p>
    <w:p w14:paraId="15A311FE" w14:textId="1DFD7DAD" w:rsidR="00765411" w:rsidRDefault="004F24CC" w:rsidP="00765411">
      <w:pPr>
        <w:pStyle w:val="ListParagraph"/>
        <w:ind w:left="108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6061A9A" wp14:editId="20CB2B1E">
            <wp:extent cx="4816800" cy="3138092"/>
            <wp:effectExtent l="0" t="0" r="3175" b="5715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 rotWithShape="1">
                    <a:blip r:embed="rId13"/>
                    <a:srcRect l="50120" t="9591" r="9804" b="11873"/>
                    <a:stretch/>
                  </pic:blipFill>
                  <pic:spPr bwMode="auto">
                    <a:xfrm>
                      <a:off x="0" y="0"/>
                      <a:ext cx="4836508" cy="315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B1659" w14:textId="1DB5003E" w:rsidR="009B62C0" w:rsidRDefault="009B62C0" w:rsidP="00765411">
      <w:pPr>
        <w:pStyle w:val="ListParagraph"/>
        <w:ind w:left="1080"/>
        <w:rPr>
          <w:lang w:val="pt-BR"/>
        </w:rPr>
      </w:pPr>
    </w:p>
    <w:p w14:paraId="43D70EEF" w14:textId="2C64BA72" w:rsidR="009B62C0" w:rsidRDefault="009B62C0" w:rsidP="00765411">
      <w:pPr>
        <w:pStyle w:val="ListParagraph"/>
        <w:ind w:left="1080"/>
        <w:rPr>
          <w:lang w:val="pt-BR"/>
        </w:rPr>
      </w:pPr>
    </w:p>
    <w:p w14:paraId="2F51762A" w14:textId="3F7EE682" w:rsidR="009B62C0" w:rsidRDefault="009B62C0" w:rsidP="00765411">
      <w:pPr>
        <w:pStyle w:val="ListParagraph"/>
        <w:ind w:left="1080"/>
        <w:rPr>
          <w:lang w:val="pt-BR"/>
        </w:rPr>
      </w:pPr>
      <w:r>
        <w:rPr>
          <w:lang w:val="pt-BR"/>
        </w:rPr>
        <w:t>DADOS MESTRE DE CLIENTE E FORNECEDORES</w:t>
      </w:r>
    </w:p>
    <w:p w14:paraId="13D32692" w14:textId="77777777" w:rsidR="004E4423" w:rsidRDefault="004E4423" w:rsidP="00765411">
      <w:pPr>
        <w:pStyle w:val="ListParagraph"/>
        <w:ind w:left="1080"/>
        <w:rPr>
          <w:noProof/>
        </w:rPr>
      </w:pPr>
    </w:p>
    <w:p w14:paraId="025DE94A" w14:textId="61C0CEA3" w:rsidR="009B62C0" w:rsidRDefault="004E4423" w:rsidP="00765411">
      <w:pPr>
        <w:pStyle w:val="ListParagraph"/>
        <w:ind w:left="1080"/>
        <w:rPr>
          <w:lang w:val="pt-BR"/>
        </w:rPr>
      </w:pPr>
      <w:r>
        <w:rPr>
          <w:noProof/>
        </w:rPr>
        <w:drawing>
          <wp:inline distT="0" distB="0" distL="0" distR="0" wp14:anchorId="623E5D19" wp14:editId="0F3C370B">
            <wp:extent cx="4780800" cy="3506999"/>
            <wp:effectExtent l="0" t="0" r="127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51047" t="4792" r="12783" b="21063"/>
                    <a:stretch/>
                  </pic:blipFill>
                  <pic:spPr bwMode="auto">
                    <a:xfrm>
                      <a:off x="0" y="0"/>
                      <a:ext cx="4810040" cy="352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43E06" w14:textId="22EEF8FB" w:rsidR="007938CA" w:rsidRDefault="007938CA" w:rsidP="00765411">
      <w:pPr>
        <w:pStyle w:val="ListParagraph"/>
        <w:ind w:left="108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4767531" wp14:editId="75C8DB8A">
            <wp:extent cx="4852800" cy="2938960"/>
            <wp:effectExtent l="0" t="0" r="508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 rotWithShape="1">
                    <a:blip r:embed="rId15"/>
                    <a:srcRect l="49447" t="8849" r="10815" b="18136"/>
                    <a:stretch/>
                  </pic:blipFill>
                  <pic:spPr bwMode="auto">
                    <a:xfrm>
                      <a:off x="0" y="0"/>
                      <a:ext cx="4870923" cy="294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27373" w14:textId="58A3DA71" w:rsidR="0047712A" w:rsidRDefault="0047712A" w:rsidP="00765411">
      <w:pPr>
        <w:pStyle w:val="ListParagraph"/>
        <w:ind w:left="1080"/>
        <w:rPr>
          <w:lang w:val="pt-BR"/>
        </w:rPr>
      </w:pPr>
    </w:p>
    <w:p w14:paraId="62B2644C" w14:textId="77777777" w:rsidR="0047712A" w:rsidRDefault="0047712A" w:rsidP="00765411">
      <w:pPr>
        <w:pStyle w:val="ListParagraph"/>
        <w:ind w:left="1080"/>
        <w:rPr>
          <w:noProof/>
        </w:rPr>
      </w:pPr>
    </w:p>
    <w:p w14:paraId="21000ED3" w14:textId="2D41EC80" w:rsidR="0047712A" w:rsidRDefault="0047712A" w:rsidP="00765411">
      <w:pPr>
        <w:pStyle w:val="ListParagraph"/>
        <w:ind w:left="1080"/>
        <w:rPr>
          <w:lang w:val="pt-BR"/>
        </w:rPr>
      </w:pPr>
      <w:r>
        <w:rPr>
          <w:noProof/>
        </w:rPr>
        <w:drawing>
          <wp:inline distT="0" distB="0" distL="0" distR="0" wp14:anchorId="05AB9A4C" wp14:editId="0667A90A">
            <wp:extent cx="4838400" cy="3216245"/>
            <wp:effectExtent l="0" t="0" r="635" b="38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l="49909" t="9220" r="11803" b="13333"/>
                    <a:stretch/>
                  </pic:blipFill>
                  <pic:spPr bwMode="auto">
                    <a:xfrm>
                      <a:off x="0" y="0"/>
                      <a:ext cx="4861516" cy="323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AB2BB" w14:textId="49BE69CD" w:rsidR="005945F2" w:rsidRDefault="005945F2" w:rsidP="00765411">
      <w:pPr>
        <w:pStyle w:val="ListParagraph"/>
        <w:ind w:left="1080"/>
        <w:rPr>
          <w:lang w:val="pt-BR"/>
        </w:rPr>
      </w:pPr>
    </w:p>
    <w:p w14:paraId="6C75C89B" w14:textId="77777777" w:rsidR="00D1429B" w:rsidRDefault="00D1429B" w:rsidP="00765411">
      <w:pPr>
        <w:pStyle w:val="ListParagraph"/>
        <w:ind w:left="1080"/>
        <w:rPr>
          <w:noProof/>
        </w:rPr>
      </w:pPr>
    </w:p>
    <w:p w14:paraId="28EDA6C1" w14:textId="6D34F76E" w:rsidR="005945F2" w:rsidRDefault="00D1429B" w:rsidP="00765411">
      <w:pPr>
        <w:pStyle w:val="ListParagraph"/>
        <w:ind w:left="108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0F3F1B0" wp14:editId="54F69B52">
            <wp:extent cx="5608800" cy="2609035"/>
            <wp:effectExtent l="0" t="0" r="0" b="127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 rotWithShape="1">
                    <a:blip r:embed="rId17"/>
                    <a:srcRect l="49909" t="3318" r="17736" b="33976"/>
                    <a:stretch/>
                  </pic:blipFill>
                  <pic:spPr bwMode="auto">
                    <a:xfrm>
                      <a:off x="0" y="0"/>
                      <a:ext cx="5659967" cy="263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534D8" w14:textId="76C8FBF0" w:rsidR="008C434F" w:rsidRDefault="008C434F" w:rsidP="00765411">
      <w:pPr>
        <w:pStyle w:val="ListParagraph"/>
        <w:ind w:left="1080"/>
        <w:rPr>
          <w:lang w:val="pt-BR"/>
        </w:rPr>
      </w:pPr>
    </w:p>
    <w:p w14:paraId="17BC12D8" w14:textId="77777777" w:rsidR="008C434F" w:rsidRDefault="008C434F" w:rsidP="00765411">
      <w:pPr>
        <w:pStyle w:val="ListParagraph"/>
        <w:ind w:left="1080"/>
        <w:rPr>
          <w:noProof/>
        </w:rPr>
      </w:pPr>
    </w:p>
    <w:p w14:paraId="17760C3E" w14:textId="45887765" w:rsidR="008C434F" w:rsidRDefault="008C434F" w:rsidP="00765411">
      <w:pPr>
        <w:pStyle w:val="ListParagraph"/>
        <w:ind w:left="1080"/>
        <w:rPr>
          <w:lang w:val="pt-BR"/>
        </w:rPr>
      </w:pPr>
      <w:r>
        <w:rPr>
          <w:noProof/>
        </w:rPr>
        <w:drawing>
          <wp:inline distT="0" distB="0" distL="0" distR="0" wp14:anchorId="40A137A9" wp14:editId="4E26E769">
            <wp:extent cx="5356800" cy="3089238"/>
            <wp:effectExtent l="0" t="0" r="0" b="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 rotWithShape="1">
                    <a:blip r:embed="rId18"/>
                    <a:srcRect l="50030" t="6638" r="9618" b="22551"/>
                    <a:stretch/>
                  </pic:blipFill>
                  <pic:spPr bwMode="auto">
                    <a:xfrm>
                      <a:off x="0" y="0"/>
                      <a:ext cx="5381671" cy="310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925C6" w14:textId="3A0AECBB" w:rsidR="008C434F" w:rsidRDefault="008C434F" w:rsidP="00765411">
      <w:pPr>
        <w:pStyle w:val="ListParagraph"/>
        <w:ind w:left="1080"/>
        <w:rPr>
          <w:lang w:val="pt-BR"/>
        </w:rPr>
      </w:pPr>
    </w:p>
    <w:p w14:paraId="50288691" w14:textId="77777777" w:rsidR="008C434F" w:rsidRDefault="008C434F" w:rsidP="00765411">
      <w:pPr>
        <w:pStyle w:val="ListParagraph"/>
        <w:ind w:left="1080"/>
        <w:rPr>
          <w:lang w:val="pt-BR"/>
        </w:rPr>
      </w:pPr>
    </w:p>
    <w:p w14:paraId="1AB620DA" w14:textId="5817135A" w:rsidR="005945F2" w:rsidRDefault="005945F2" w:rsidP="00765411">
      <w:pPr>
        <w:pStyle w:val="ListParagraph"/>
        <w:ind w:left="1080"/>
        <w:rPr>
          <w:lang w:val="pt-BR"/>
        </w:rPr>
      </w:pPr>
    </w:p>
    <w:p w14:paraId="084E3A77" w14:textId="3C25A7BF" w:rsidR="005945F2" w:rsidRPr="00765411" w:rsidRDefault="005945F2" w:rsidP="00765411">
      <w:pPr>
        <w:pStyle w:val="ListParagraph"/>
        <w:ind w:left="108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BA10CED" wp14:editId="76CDEB15">
            <wp:extent cx="5943600" cy="1937385"/>
            <wp:effectExtent l="0" t="0" r="0" b="571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46021" t="48644" r="19157" b="34163"/>
                    <a:stretch/>
                  </pic:blipFill>
                  <pic:spPr bwMode="auto"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945F2" w:rsidRPr="007654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23B17"/>
    <w:multiLevelType w:val="hybridMultilevel"/>
    <w:tmpl w:val="27B6E1F8"/>
    <w:lvl w:ilvl="0" w:tplc="46E2A734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72125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411"/>
    <w:rsid w:val="000F718E"/>
    <w:rsid w:val="00123251"/>
    <w:rsid w:val="00132507"/>
    <w:rsid w:val="001561C5"/>
    <w:rsid w:val="00167863"/>
    <w:rsid w:val="001F6C66"/>
    <w:rsid w:val="0022084E"/>
    <w:rsid w:val="0022153A"/>
    <w:rsid w:val="00260341"/>
    <w:rsid w:val="00300242"/>
    <w:rsid w:val="003F194C"/>
    <w:rsid w:val="00425457"/>
    <w:rsid w:val="00454D3C"/>
    <w:rsid w:val="0047712A"/>
    <w:rsid w:val="004B5197"/>
    <w:rsid w:val="004D6948"/>
    <w:rsid w:val="004E4423"/>
    <w:rsid w:val="004F118D"/>
    <w:rsid w:val="004F24CC"/>
    <w:rsid w:val="00531C61"/>
    <w:rsid w:val="005945F2"/>
    <w:rsid w:val="005D0E0A"/>
    <w:rsid w:val="00644EAF"/>
    <w:rsid w:val="006929B1"/>
    <w:rsid w:val="006F5501"/>
    <w:rsid w:val="00705831"/>
    <w:rsid w:val="00727952"/>
    <w:rsid w:val="00765411"/>
    <w:rsid w:val="007738C5"/>
    <w:rsid w:val="007938CA"/>
    <w:rsid w:val="008C434F"/>
    <w:rsid w:val="008C7C77"/>
    <w:rsid w:val="008E337F"/>
    <w:rsid w:val="008F70FC"/>
    <w:rsid w:val="00905A2D"/>
    <w:rsid w:val="00944E22"/>
    <w:rsid w:val="009B62C0"/>
    <w:rsid w:val="00A820E0"/>
    <w:rsid w:val="00A8439C"/>
    <w:rsid w:val="00BA14C1"/>
    <w:rsid w:val="00C46E09"/>
    <w:rsid w:val="00CA2DE9"/>
    <w:rsid w:val="00CE3BA6"/>
    <w:rsid w:val="00D1429B"/>
    <w:rsid w:val="00D7484C"/>
    <w:rsid w:val="00E01B3D"/>
    <w:rsid w:val="00E94F13"/>
    <w:rsid w:val="00F13DA5"/>
    <w:rsid w:val="00F32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66CDC"/>
  <w15:chartTrackingRefBased/>
  <w15:docId w15:val="{F02E8925-154B-408B-9EB3-45297FE36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54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10</Pages>
  <Words>397</Words>
  <Characters>2263</Characters>
  <Application>Microsoft Office Word</Application>
  <DocSecurity>0</DocSecurity>
  <Lines>18</Lines>
  <Paragraphs>5</Paragraphs>
  <ScaleCrop>false</ScaleCrop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Severino, Ricardo da Silva</dc:creator>
  <cp:keywords/>
  <dc:description/>
  <cp:lastModifiedBy>Severino, Ricardo da Silva</cp:lastModifiedBy>
  <cp:revision>46</cp:revision>
  <dcterms:created xsi:type="dcterms:W3CDTF">2023-02-09T16:48:00Z</dcterms:created>
  <dcterms:modified xsi:type="dcterms:W3CDTF">2023-02-10T16:47:00Z</dcterms:modified>
</cp:coreProperties>
</file>